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Pr="002C414D" w:rsidRDefault="002C414D" w:rsidP="003A1D5A">
      <w:pPr>
        <w:ind w:left="-1247"/>
        <w:jc w:val="both"/>
      </w:pPr>
    </w:p>
    <w:p w:rsidR="00933F9B" w:rsidRDefault="00364236" w:rsidP="003A1D5A">
      <w:pPr>
        <w:pStyle w:val="Corpodetexto"/>
        <w:ind w:left="-1247"/>
        <w:jc w:val="both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width:552.5pt;height:23.2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33F9B" w:rsidRDefault="00D81A1D" w:rsidP="00933F9B">
                  <w:pPr>
                    <w:spacing w:line="192" w:lineRule="exact"/>
                    <w:ind w:left="11" w:right="12"/>
                    <w:jc w:val="center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  <w:t>FORMULÁRIO N° 16</w:t>
                  </w:r>
                  <w:r w:rsidRPr="00B26809">
                    <w:rPr>
                      <w:rFonts w:ascii="Arial" w:hAnsi="Arial" w:cs="Arial"/>
                      <w:b/>
                      <w:bCs/>
                      <w:color w:val="C00000"/>
                      <w:sz w:val="18"/>
                      <w:szCs w:val="18"/>
                      <w:lang w:eastAsia="ar-SA"/>
                    </w:rPr>
                    <w:t xml:space="preserve"> -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933F9B">
                    <w:rPr>
                      <w:rFonts w:ascii="Arial" w:hAnsi="Arial"/>
                      <w:b/>
                      <w:sz w:val="17"/>
                    </w:rPr>
                    <w:t>SOLICITAÇÃO DE CADASTRO DE CONSULTÓRIO FARMACÊUTICO - SEM CNPJ</w:t>
                  </w:r>
                </w:p>
                <w:p w:rsidR="00933F9B" w:rsidRDefault="00933F9B" w:rsidP="00933F9B">
                  <w:pPr>
                    <w:tabs>
                      <w:tab w:val="left" w:pos="2579"/>
                    </w:tabs>
                    <w:spacing w:before="12"/>
                    <w:ind w:left="11"/>
                    <w:jc w:val="center"/>
                    <w:rPr>
                      <w:rFonts w:ascii="Arial" w:hAnsi="Arial"/>
                      <w:b/>
                      <w:sz w:val="17"/>
                    </w:rPr>
                  </w:pPr>
                  <w:r>
                    <w:rPr>
                      <w:rFonts w:ascii="Arial" w:hAnsi="Arial"/>
                      <w:b/>
                      <w:sz w:val="17"/>
                    </w:rPr>
                    <w:t>Pessoa Física (CPF)</w:t>
                  </w:r>
                </w:p>
              </w:txbxContent>
            </v:textbox>
            <w10:wrap type="none"/>
            <w10:anchorlock/>
          </v:shape>
        </w:pict>
      </w:r>
    </w:p>
    <w:p w:rsidR="00933F9B" w:rsidRPr="00F70D72" w:rsidRDefault="00933F9B" w:rsidP="003A1D5A">
      <w:pPr>
        <w:pStyle w:val="Ttulo21"/>
        <w:spacing w:after="2" w:line="190" w:lineRule="exact"/>
        <w:ind w:left="-1247"/>
        <w:jc w:val="both"/>
        <w:rPr>
          <w:sz w:val="14"/>
          <w:szCs w:val="14"/>
        </w:rPr>
      </w:pPr>
      <w:r w:rsidRPr="00F70D72">
        <w:rPr>
          <w:sz w:val="14"/>
          <w:szCs w:val="14"/>
        </w:rPr>
        <w:t>O (a) Profissional farmacêutico (a):</w:t>
      </w:r>
    </w:p>
    <w:tbl>
      <w:tblPr>
        <w:tblW w:w="11055" w:type="dxa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46"/>
        <w:gridCol w:w="295"/>
        <w:gridCol w:w="732"/>
        <w:gridCol w:w="877"/>
        <w:gridCol w:w="150"/>
        <w:gridCol w:w="440"/>
        <w:gridCol w:w="730"/>
        <w:gridCol w:w="1025"/>
        <w:gridCol w:w="883"/>
        <w:gridCol w:w="437"/>
        <w:gridCol w:w="732"/>
        <w:gridCol w:w="442"/>
        <w:gridCol w:w="290"/>
        <w:gridCol w:w="295"/>
        <w:gridCol w:w="440"/>
        <w:gridCol w:w="1184"/>
        <w:gridCol w:w="1370"/>
      </w:tblGrid>
      <w:tr w:rsidR="00933F9B" w:rsidRPr="00F70D72" w:rsidTr="00E13F00">
        <w:trPr>
          <w:trHeight w:val="263"/>
        </w:trPr>
        <w:tc>
          <w:tcPr>
            <w:tcW w:w="666" w:type="dxa"/>
            <w:gridSpan w:val="2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Nome:</w:t>
            </w:r>
          </w:p>
        </w:tc>
        <w:tc>
          <w:tcPr>
            <w:tcW w:w="6677" w:type="dxa"/>
            <w:gridSpan w:val="13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240" w:lineRule="auto"/>
              <w:rPr>
                <w:rFonts w:ascii="Times New Roman"/>
                <w:sz w:val="14"/>
                <w:szCs w:val="14"/>
              </w:rPr>
            </w:pP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bookmarkStart w:id="0" w:name="_GoBack"/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bookmarkEnd w:id="0"/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28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-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CRF/GO: </w:t>
            </w: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33F9B" w:rsidRPr="00F70D72" w:rsidTr="00E13F00">
        <w:trPr>
          <w:trHeight w:val="261"/>
        </w:trPr>
        <w:tc>
          <w:tcPr>
            <w:tcW w:w="1602" w:type="dxa"/>
            <w:gridSpan w:val="4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Naturalidade/U.F.:</w:t>
            </w:r>
          </w:p>
        </w:tc>
        <w:tc>
          <w:tcPr>
            <w:tcW w:w="4138" w:type="dxa"/>
            <w:gridSpan w:val="7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240" w:lineRule="auto"/>
              <w:rPr>
                <w:rFonts w:ascii="Times New Roman"/>
                <w:sz w:val="14"/>
                <w:szCs w:val="14"/>
              </w:rPr>
            </w:pP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4331" w:type="dxa"/>
            <w:gridSpan w:val="7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-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Nacionalidade/U.F.:</w:t>
            </w:r>
            <w:r w:rsidRPr="004E1A4B">
              <w:rPr>
                <w:b/>
                <w:noProof/>
                <w:sz w:val="18"/>
                <w:szCs w:val="18"/>
              </w:rPr>
              <w:t xml:space="preserve"> </w:t>
            </w: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933F9B" w:rsidRPr="00F70D72" w:rsidTr="00E13F00">
        <w:trPr>
          <w:trHeight w:val="261"/>
        </w:trPr>
        <w:tc>
          <w:tcPr>
            <w:tcW w:w="534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CPF:</w:t>
            </w:r>
          </w:p>
        </w:tc>
        <w:tc>
          <w:tcPr>
            <w:tcW w:w="1867" w:type="dxa"/>
            <w:gridSpan w:val="4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240" w:lineRule="auto"/>
              <w:rPr>
                <w:rFonts w:ascii="Times New Roman"/>
                <w:sz w:val="14"/>
                <w:szCs w:val="14"/>
              </w:rPr>
            </w:pP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38" w:type="dxa"/>
            <w:gridSpan w:val="2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2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R.G.:</w:t>
            </w:r>
          </w:p>
        </w:tc>
        <w:tc>
          <w:tcPr>
            <w:tcW w:w="2403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240" w:lineRule="auto"/>
              <w:rPr>
                <w:rFonts w:ascii="Times New Roman"/>
                <w:sz w:val="14"/>
                <w:szCs w:val="14"/>
              </w:rPr>
            </w:pP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68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-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Órgão Expedidor:</w:t>
            </w:r>
          </w:p>
        </w:tc>
        <w:tc>
          <w:tcPr>
            <w:tcW w:w="934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240" w:lineRule="auto"/>
              <w:rPr>
                <w:rFonts w:ascii="Times New Roman"/>
                <w:sz w:val="14"/>
                <w:szCs w:val="14"/>
              </w:rPr>
            </w:pP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079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-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Data Exp.R.G.:</w:t>
            </w:r>
          </w:p>
        </w:tc>
        <w:tc>
          <w:tcPr>
            <w:tcW w:w="1248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233" w:lineRule="exact"/>
              <w:ind w:left="236"/>
              <w:rPr>
                <w:rFonts w:ascii="Comic Sans MS"/>
                <w:b/>
                <w:sz w:val="14"/>
                <w:szCs w:val="14"/>
              </w:rPr>
            </w:pP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end"/>
            </w:r>
            <w:r w:rsidRPr="004E1A4B">
              <w:rPr>
                <w:rFonts w:eastAsia="Lucida Sans Unicode"/>
                <w:b/>
                <w:sz w:val="18"/>
                <w:szCs w:val="18"/>
                <w:lang w:bidi="en-US"/>
              </w:rPr>
              <w:t>/</w: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end"/>
            </w:r>
            <w:r w:rsidRPr="004E1A4B">
              <w:rPr>
                <w:rFonts w:eastAsia="Lucida Sans Unicode"/>
                <w:b/>
                <w:sz w:val="18"/>
                <w:szCs w:val="18"/>
                <w:lang w:bidi="en-US"/>
              </w:rPr>
              <w:t>/</w: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="00364236">
              <w:rPr>
                <w:b/>
                <w:noProof/>
                <w:sz w:val="18"/>
                <w:szCs w:val="18"/>
                <w:lang w:eastAsia="ar-SA"/>
              </w:rPr>
              <w:t> </w:t>
            </w:r>
            <w:r w:rsidRPr="004E1A4B">
              <w:rPr>
                <w:b/>
                <w:noProof/>
                <w:sz w:val="18"/>
                <w:szCs w:val="18"/>
                <w:lang w:eastAsia="ar-SA"/>
              </w:rPr>
              <w:fldChar w:fldCharType="end"/>
            </w:r>
          </w:p>
        </w:tc>
      </w:tr>
      <w:tr w:rsidR="00933F9B" w:rsidRPr="00342126" w:rsidTr="00E13F00">
        <w:trPr>
          <w:trHeight w:val="263"/>
        </w:trPr>
        <w:tc>
          <w:tcPr>
            <w:tcW w:w="7074" w:type="dxa"/>
            <w:gridSpan w:val="14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Endereço: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997" w:type="dxa"/>
            <w:gridSpan w:val="4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45" w:lineRule="exact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Bairro: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</w:tr>
      <w:tr w:rsidR="00933F9B" w:rsidRPr="00342126" w:rsidTr="00E13F00">
        <w:trPr>
          <w:trHeight w:val="261"/>
        </w:trPr>
        <w:tc>
          <w:tcPr>
            <w:tcW w:w="935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Município:</w:t>
            </w:r>
          </w:p>
        </w:tc>
        <w:tc>
          <w:tcPr>
            <w:tcW w:w="1603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401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>U.F.:</w:t>
            </w:r>
          </w:p>
        </w:tc>
        <w:tc>
          <w:tcPr>
            <w:tcW w:w="1599" w:type="dxa"/>
            <w:gridSpan w:val="2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1869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CEP: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3664" w:type="dxa"/>
            <w:gridSpan w:val="6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Fone residencial: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</w:tr>
      <w:tr w:rsidR="00933F9B" w:rsidRPr="00342126" w:rsidTr="00E13F00">
        <w:trPr>
          <w:trHeight w:val="261"/>
        </w:trPr>
        <w:tc>
          <w:tcPr>
            <w:tcW w:w="3604" w:type="dxa"/>
            <w:gridSpan w:val="8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Fone celular: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467" w:type="dxa"/>
            <w:gridSpan w:val="10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e-mail pessoal: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</w:tr>
    </w:tbl>
    <w:p w:rsidR="00933F9B" w:rsidRPr="00F70D72" w:rsidRDefault="00933F9B" w:rsidP="00E13F00">
      <w:pPr>
        <w:spacing w:before="60" w:after="60"/>
        <w:ind w:left="-1247"/>
        <w:jc w:val="both"/>
        <w:rPr>
          <w:rFonts w:ascii="Arial" w:hAnsi="Arial"/>
          <w:b/>
          <w:sz w:val="14"/>
          <w:szCs w:val="14"/>
        </w:rPr>
      </w:pPr>
      <w:r w:rsidRPr="00F70D72">
        <w:rPr>
          <w:rFonts w:ascii="Arial" w:hAnsi="Arial"/>
          <w:b/>
          <w:sz w:val="14"/>
          <w:szCs w:val="14"/>
        </w:rPr>
        <w:t>Vem requerer o cadastro do Consultório Farmacêutico</w:t>
      </w:r>
      <w:r>
        <w:rPr>
          <w:rFonts w:ascii="Arial" w:hAnsi="Arial"/>
          <w:b/>
          <w:sz w:val="14"/>
          <w:szCs w:val="14"/>
        </w:rPr>
        <w:t xml:space="preserve"> pessoa física(sem cnpj):</w:t>
      </w:r>
      <w:r w:rsidRPr="00342126">
        <w:rPr>
          <w:b/>
          <w:noProof/>
          <w:sz w:val="18"/>
          <w:szCs w:val="18"/>
        </w:rPr>
        <w:t xml:space="preserve"> </w:t>
      </w:r>
      <w:r w:rsidRPr="00A654A2">
        <w:rPr>
          <w:b/>
          <w:noProof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A654A2">
        <w:rPr>
          <w:b/>
          <w:noProof/>
          <w:sz w:val="18"/>
          <w:szCs w:val="18"/>
        </w:rPr>
        <w:instrText xml:space="preserve"> FORMTEXT </w:instrText>
      </w:r>
      <w:r w:rsidRPr="00A654A2">
        <w:rPr>
          <w:b/>
          <w:noProof/>
          <w:sz w:val="18"/>
          <w:szCs w:val="18"/>
        </w:rPr>
      </w:r>
      <w:r w:rsidRPr="00A654A2">
        <w:rPr>
          <w:b/>
          <w:noProof/>
          <w:sz w:val="18"/>
          <w:szCs w:val="18"/>
        </w:rPr>
        <w:fldChar w:fldCharType="separate"/>
      </w:r>
      <w:r w:rsidR="00364236">
        <w:rPr>
          <w:b/>
          <w:noProof/>
          <w:sz w:val="18"/>
          <w:szCs w:val="18"/>
        </w:rPr>
        <w:t> </w:t>
      </w:r>
      <w:r w:rsidR="00364236">
        <w:rPr>
          <w:b/>
          <w:noProof/>
          <w:sz w:val="18"/>
          <w:szCs w:val="18"/>
        </w:rPr>
        <w:t> </w:t>
      </w:r>
      <w:r w:rsidR="00364236">
        <w:rPr>
          <w:b/>
          <w:noProof/>
          <w:sz w:val="18"/>
          <w:szCs w:val="18"/>
        </w:rPr>
        <w:t> </w:t>
      </w:r>
      <w:r w:rsidR="00364236">
        <w:rPr>
          <w:b/>
          <w:noProof/>
          <w:sz w:val="18"/>
          <w:szCs w:val="18"/>
        </w:rPr>
        <w:t> </w:t>
      </w:r>
      <w:r w:rsidR="00364236">
        <w:rPr>
          <w:b/>
          <w:noProof/>
          <w:sz w:val="18"/>
          <w:szCs w:val="18"/>
        </w:rPr>
        <w:t> </w:t>
      </w:r>
      <w:r w:rsidRPr="00A654A2">
        <w:rPr>
          <w:b/>
          <w:noProof/>
          <w:sz w:val="18"/>
          <w:szCs w:val="18"/>
        </w:rPr>
        <w:fldChar w:fldCharType="end"/>
      </w:r>
    </w:p>
    <w:tbl>
      <w:tblPr>
        <w:tblW w:w="11055" w:type="dxa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3"/>
        <w:gridCol w:w="2193"/>
        <w:gridCol w:w="182"/>
        <w:gridCol w:w="3557"/>
      </w:tblGrid>
      <w:tr w:rsidR="00933F9B" w:rsidRPr="00342126" w:rsidTr="00E13F00">
        <w:trPr>
          <w:trHeight w:val="263"/>
        </w:trPr>
        <w:tc>
          <w:tcPr>
            <w:tcW w:w="6839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Nome fantasia: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3245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Município: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</w:tr>
      <w:tr w:rsidR="00933F9B" w:rsidRPr="00342126" w:rsidTr="00E13F00">
        <w:trPr>
          <w:trHeight w:val="261"/>
        </w:trPr>
        <w:tc>
          <w:tcPr>
            <w:tcW w:w="6839" w:type="dxa"/>
            <w:gridSpan w:val="3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Endereço: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3245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CEP: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</w:tr>
      <w:tr w:rsidR="00933F9B" w:rsidRPr="00342126" w:rsidTr="00E13F00">
        <w:trPr>
          <w:trHeight w:val="262"/>
        </w:trPr>
        <w:tc>
          <w:tcPr>
            <w:tcW w:w="4673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Bairro: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2000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Fone: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3411" w:type="dxa"/>
            <w:gridSpan w:val="2"/>
            <w:shd w:val="clear" w:color="auto" w:fill="auto"/>
          </w:tcPr>
          <w:p w:rsidR="00933F9B" w:rsidRPr="004E1A4B" w:rsidRDefault="00933F9B" w:rsidP="004E1A4B">
            <w:pPr>
              <w:pStyle w:val="TableParagraph"/>
              <w:ind w:left="1"/>
              <w:rPr>
                <w:b/>
                <w:sz w:val="14"/>
                <w:szCs w:val="14"/>
              </w:rPr>
            </w:pPr>
            <w:r w:rsidRPr="004E1A4B">
              <w:rPr>
                <w:b/>
                <w:sz w:val="14"/>
                <w:szCs w:val="14"/>
              </w:rPr>
              <w:t xml:space="preserve">e-mail: </w:t>
            </w:r>
            <w:r w:rsidRPr="004E1A4B">
              <w:rPr>
                <w:b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sz w:val="14"/>
                <w:szCs w:val="14"/>
              </w:rPr>
              <w:instrText xml:space="preserve"> FORMTEXT </w:instrText>
            </w:r>
            <w:r w:rsidRPr="004E1A4B">
              <w:rPr>
                <w:b/>
                <w:sz w:val="14"/>
                <w:szCs w:val="14"/>
              </w:rPr>
            </w:r>
            <w:r w:rsidRPr="004E1A4B">
              <w:rPr>
                <w:b/>
                <w:sz w:val="14"/>
                <w:szCs w:val="14"/>
              </w:rPr>
              <w:fldChar w:fldCharType="separate"/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="00364236">
              <w:rPr>
                <w:b/>
                <w:noProof/>
                <w:sz w:val="14"/>
                <w:szCs w:val="14"/>
              </w:rPr>
              <w:t> </w:t>
            </w:r>
            <w:r w:rsidRPr="004E1A4B">
              <w:rPr>
                <w:b/>
                <w:sz w:val="14"/>
                <w:szCs w:val="14"/>
              </w:rPr>
              <w:fldChar w:fldCharType="end"/>
            </w:r>
          </w:p>
        </w:tc>
      </w:tr>
    </w:tbl>
    <w:p w:rsidR="00933F9B" w:rsidRPr="009B3DB0" w:rsidRDefault="00933F9B" w:rsidP="00E13F00">
      <w:pPr>
        <w:pStyle w:val="Corpodetexto"/>
        <w:spacing w:before="60" w:after="60"/>
        <w:ind w:left="-1247" w:right="198"/>
        <w:jc w:val="both"/>
        <w:rPr>
          <w:b w:val="0"/>
          <w:sz w:val="14"/>
          <w:szCs w:val="14"/>
          <w:u w:val="single"/>
        </w:rPr>
      </w:pPr>
      <w:r w:rsidRPr="009B3DB0">
        <w:rPr>
          <w:sz w:val="14"/>
          <w:szCs w:val="14"/>
          <w:u w:val="single"/>
        </w:rPr>
        <w:t>Atividades a serem desenvolvidas no consultório farmacêutico:</w:t>
      </w:r>
    </w:p>
    <w:tbl>
      <w:tblPr>
        <w:tblW w:w="11055" w:type="dxa"/>
        <w:tblInd w:w="-1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2"/>
        <w:gridCol w:w="9133"/>
      </w:tblGrid>
      <w:tr w:rsidR="00933F9B" w:rsidTr="002D1314">
        <w:trPr>
          <w:trHeight w:val="567"/>
        </w:trPr>
        <w:tc>
          <w:tcPr>
            <w:tcW w:w="1922" w:type="dxa"/>
            <w:shd w:val="clear" w:color="auto" w:fill="auto"/>
            <w:vAlign w:val="center"/>
          </w:tcPr>
          <w:p w:rsidR="00933F9B" w:rsidRPr="004E1A4B" w:rsidRDefault="00933F9B" w:rsidP="004E1A4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4E1A4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/>
                <w:sz w:val="18"/>
                <w:szCs w:val="18"/>
              </w:rPr>
            </w:r>
            <w:r w:rsidR="0036423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Pr="004E1A4B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4E1A4B">
              <w:rPr>
                <w:sz w:val="15"/>
                <w:szCs w:val="15"/>
              </w:rPr>
              <w:t>Farmácia Clínica</w:t>
            </w:r>
          </w:p>
        </w:tc>
        <w:tc>
          <w:tcPr>
            <w:tcW w:w="9133" w:type="dxa"/>
            <w:shd w:val="clear" w:color="auto" w:fill="auto"/>
            <w:vAlign w:val="center"/>
          </w:tcPr>
          <w:p w:rsidR="00933F9B" w:rsidRPr="004E1A4B" w:rsidRDefault="00933F9B" w:rsidP="00E13F00">
            <w:pPr>
              <w:pStyle w:val="Corpodetexto"/>
              <w:widowControl w:val="0"/>
              <w:autoSpaceDE w:val="0"/>
              <w:autoSpaceDN w:val="0"/>
              <w:spacing w:before="240" w:after="240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Atribuições clínicas do farmacêutico </w:t>
            </w:r>
            <w:r w:rsidRPr="004E1A4B">
              <w:rPr>
                <w:sz w:val="10"/>
                <w:szCs w:val="10"/>
              </w:rPr>
              <w:t>(Res. CFF 585/2013, 586/2013);</w:t>
            </w:r>
          </w:p>
        </w:tc>
      </w:tr>
      <w:tr w:rsidR="00933F9B" w:rsidTr="002D1314">
        <w:trPr>
          <w:trHeight w:val="1852"/>
        </w:trPr>
        <w:tc>
          <w:tcPr>
            <w:tcW w:w="1922" w:type="dxa"/>
            <w:shd w:val="clear" w:color="auto" w:fill="auto"/>
            <w:vAlign w:val="center"/>
          </w:tcPr>
          <w:p w:rsidR="00933F9B" w:rsidRPr="004E1A4B" w:rsidRDefault="00933F9B" w:rsidP="004E1A4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/>
                <w:sz w:val="18"/>
                <w:szCs w:val="18"/>
              </w:rPr>
            </w:r>
            <w:r w:rsidR="0036423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1A4B">
              <w:rPr>
                <w:sz w:val="15"/>
                <w:szCs w:val="15"/>
              </w:rPr>
              <w:t>Farmácia Estética</w:t>
            </w:r>
          </w:p>
        </w:tc>
        <w:tc>
          <w:tcPr>
            <w:tcW w:w="9133" w:type="dxa"/>
            <w:shd w:val="clear" w:color="auto" w:fill="auto"/>
            <w:vAlign w:val="center"/>
          </w:tcPr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Toxina Botulínica </w:t>
            </w:r>
            <w:r w:rsidRPr="004E1A4B">
              <w:rPr>
                <w:sz w:val="10"/>
                <w:szCs w:val="10"/>
              </w:rPr>
              <w:t>(Res. CFF 616/2015);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Preenchimentos Dérmicos </w:t>
            </w:r>
            <w:r w:rsidRPr="004E1A4B">
              <w:rPr>
                <w:sz w:val="10"/>
                <w:szCs w:val="10"/>
              </w:rPr>
              <w:t>(Res. CFF 616/2015);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Carboxiterapia </w:t>
            </w:r>
            <w:r w:rsidRPr="004E1A4B">
              <w:rPr>
                <w:sz w:val="10"/>
                <w:szCs w:val="10"/>
              </w:rPr>
              <w:t>(Res. CFF 616/2015);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Intradermoterapia/ Mesoterapia </w:t>
            </w:r>
            <w:r w:rsidRPr="004E1A4B">
              <w:rPr>
                <w:sz w:val="10"/>
                <w:szCs w:val="10"/>
              </w:rPr>
              <w:t>(Res. CFF 616/2015);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Agulhamento e Microagulhamento Estético </w:t>
            </w:r>
            <w:r w:rsidRPr="004E1A4B">
              <w:rPr>
                <w:sz w:val="10"/>
                <w:szCs w:val="10"/>
              </w:rPr>
              <w:t>(Res. CFF 616/2015);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Criolipólise </w:t>
            </w:r>
            <w:r w:rsidRPr="004E1A4B">
              <w:rPr>
                <w:sz w:val="10"/>
                <w:szCs w:val="10"/>
              </w:rPr>
              <w:t>(Res. CFF 616/2015);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Fio lifting de autosustentação </w:t>
            </w:r>
            <w:r w:rsidRPr="004E1A4B">
              <w:rPr>
                <w:sz w:val="10"/>
                <w:szCs w:val="10"/>
              </w:rPr>
              <w:t>(Res. CFF 645/2017);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Laserterapia ablativa </w:t>
            </w:r>
            <w:r w:rsidRPr="004E1A4B">
              <w:rPr>
                <w:sz w:val="10"/>
                <w:szCs w:val="10"/>
              </w:rPr>
              <w:t>(Res. CFF 645/2017);</w:t>
            </w:r>
          </w:p>
        </w:tc>
      </w:tr>
      <w:tr w:rsidR="00933F9B" w:rsidTr="002D1314">
        <w:trPr>
          <w:trHeight w:val="1467"/>
        </w:trPr>
        <w:tc>
          <w:tcPr>
            <w:tcW w:w="1922" w:type="dxa"/>
            <w:shd w:val="clear" w:color="auto" w:fill="auto"/>
            <w:vAlign w:val="center"/>
          </w:tcPr>
          <w:p w:rsidR="00933F9B" w:rsidRPr="004E1A4B" w:rsidRDefault="00933F9B" w:rsidP="004E1A4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/>
                <w:sz w:val="18"/>
                <w:szCs w:val="18"/>
              </w:rPr>
            </w:r>
            <w:r w:rsidR="0036423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1A4B">
              <w:rPr>
                <w:sz w:val="15"/>
                <w:szCs w:val="15"/>
              </w:rPr>
              <w:t>Praticas Integrativas e Complementares</w:t>
            </w:r>
          </w:p>
        </w:tc>
        <w:tc>
          <w:tcPr>
            <w:tcW w:w="9133" w:type="dxa"/>
            <w:shd w:val="clear" w:color="auto" w:fill="auto"/>
            <w:vAlign w:val="center"/>
          </w:tcPr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Antroposofia </w:t>
            </w:r>
            <w:r w:rsidRPr="004E1A4B">
              <w:rPr>
                <w:sz w:val="10"/>
                <w:szCs w:val="10"/>
              </w:rPr>
              <w:t>(Res. CFF 465/2007);</w:t>
            </w:r>
          </w:p>
          <w:p w:rsidR="00933F9B" w:rsidRPr="004E1A4B" w:rsidRDefault="00933F9B" w:rsidP="00E13F00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Acupuntura </w:t>
            </w:r>
            <w:r w:rsidRPr="004E1A4B">
              <w:rPr>
                <w:sz w:val="10"/>
                <w:szCs w:val="10"/>
              </w:rPr>
              <w:t>(Res. CFF 516/2009);</w:t>
            </w:r>
          </w:p>
          <w:p w:rsidR="00933F9B" w:rsidRPr="004E1A4B" w:rsidRDefault="00933F9B" w:rsidP="00E13F00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Homeopatia </w:t>
            </w:r>
            <w:r w:rsidRPr="004E1A4B">
              <w:rPr>
                <w:sz w:val="10"/>
                <w:szCs w:val="10"/>
              </w:rPr>
              <w:t>(Res. CFF 635/2016);</w:t>
            </w:r>
          </w:p>
          <w:p w:rsidR="00933F9B" w:rsidRPr="004E1A4B" w:rsidRDefault="00933F9B" w:rsidP="002D1314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jc w:val="left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 w:val="0"/>
                <w:sz w:val="18"/>
                <w:szCs w:val="18"/>
              </w:rPr>
            </w:r>
            <w:r w:rsidR="00364236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E1A4B">
              <w:rPr>
                <w:sz w:val="22"/>
                <w:szCs w:val="22"/>
              </w:rPr>
              <w:t xml:space="preserve">Ozonioterapia </w:t>
            </w:r>
            <w:r w:rsidRPr="004E1A4B">
              <w:rPr>
                <w:sz w:val="10"/>
                <w:szCs w:val="10"/>
              </w:rPr>
              <w:t>(Res. CFF 685/2020 e 695/2020);</w:t>
            </w:r>
          </w:p>
        </w:tc>
      </w:tr>
      <w:tr w:rsidR="00933F9B" w:rsidTr="002D1314">
        <w:trPr>
          <w:trHeight w:val="20"/>
        </w:trPr>
        <w:tc>
          <w:tcPr>
            <w:tcW w:w="1922" w:type="dxa"/>
            <w:shd w:val="clear" w:color="auto" w:fill="auto"/>
            <w:vAlign w:val="center"/>
          </w:tcPr>
          <w:p w:rsidR="00933F9B" w:rsidRPr="004E1A4B" w:rsidRDefault="00933F9B" w:rsidP="004E1A4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64236" w:rsidRPr="004E1A4B">
              <w:rPr>
                <w:rFonts w:ascii="Arial" w:hAnsi="Arial" w:cs="Arial"/>
                <w:b/>
                <w:sz w:val="18"/>
                <w:szCs w:val="18"/>
              </w:rPr>
            </w:r>
            <w:r w:rsidR="0036423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E1A4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E1A4B">
              <w:rPr>
                <w:sz w:val="15"/>
                <w:szCs w:val="15"/>
              </w:rPr>
              <w:t>Outras Atividades</w:t>
            </w:r>
          </w:p>
        </w:tc>
        <w:tc>
          <w:tcPr>
            <w:tcW w:w="9133" w:type="dxa"/>
            <w:shd w:val="clear" w:color="auto" w:fill="auto"/>
            <w:vAlign w:val="center"/>
          </w:tcPr>
          <w:p w:rsidR="00933F9B" w:rsidRPr="004E1A4B" w:rsidRDefault="00933F9B" w:rsidP="004E1A4B">
            <w:pPr>
              <w:pStyle w:val="Corpodetexto"/>
              <w:widowControl w:val="0"/>
              <w:autoSpaceDE w:val="0"/>
              <w:autoSpaceDN w:val="0"/>
              <w:spacing w:before="240" w:line="276" w:lineRule="auto"/>
              <w:ind w:left="284" w:right="284"/>
              <w:rPr>
                <w:sz w:val="22"/>
                <w:szCs w:val="22"/>
              </w:rPr>
            </w:pPr>
            <w:r w:rsidRPr="004E1A4B">
              <w:rPr>
                <w:sz w:val="22"/>
                <w:szCs w:val="22"/>
              </w:rPr>
              <w:t>__________________________________________</w:t>
            </w:r>
            <w:r w:rsidR="00E13F00">
              <w:rPr>
                <w:sz w:val="22"/>
                <w:szCs w:val="22"/>
              </w:rPr>
              <w:t>____________________________</w:t>
            </w:r>
          </w:p>
          <w:p w:rsidR="00933F9B" w:rsidRPr="004E1A4B" w:rsidRDefault="00933F9B" w:rsidP="004E1A4B">
            <w:pPr>
              <w:pStyle w:val="Corpodetexto"/>
              <w:widowControl w:val="0"/>
              <w:autoSpaceDE w:val="0"/>
              <w:autoSpaceDN w:val="0"/>
              <w:spacing w:line="276" w:lineRule="auto"/>
              <w:ind w:left="284" w:right="284"/>
              <w:rPr>
                <w:sz w:val="22"/>
                <w:szCs w:val="22"/>
              </w:rPr>
            </w:pPr>
            <w:r w:rsidRPr="004E1A4B">
              <w:rPr>
                <w:sz w:val="22"/>
                <w:szCs w:val="22"/>
              </w:rPr>
              <w:t>__________________________________________</w:t>
            </w:r>
            <w:r w:rsidR="00E13F00">
              <w:rPr>
                <w:sz w:val="22"/>
                <w:szCs w:val="22"/>
              </w:rPr>
              <w:t>____________________________</w:t>
            </w:r>
          </w:p>
          <w:p w:rsidR="00933F9B" w:rsidRPr="004E1A4B" w:rsidRDefault="00933F9B" w:rsidP="004E1A4B">
            <w:pPr>
              <w:pStyle w:val="Corpodetexto"/>
              <w:widowControl w:val="0"/>
              <w:autoSpaceDE w:val="0"/>
              <w:autoSpaceDN w:val="0"/>
              <w:spacing w:after="240" w:line="276" w:lineRule="auto"/>
              <w:ind w:left="284" w:right="284"/>
              <w:rPr>
                <w:sz w:val="22"/>
                <w:szCs w:val="22"/>
              </w:rPr>
            </w:pPr>
            <w:r w:rsidRPr="004E1A4B">
              <w:rPr>
                <w:sz w:val="22"/>
                <w:szCs w:val="22"/>
              </w:rPr>
              <w:t>__________________________________________</w:t>
            </w:r>
            <w:r w:rsidR="00E13F00">
              <w:rPr>
                <w:sz w:val="22"/>
                <w:szCs w:val="22"/>
              </w:rPr>
              <w:t>____________________________</w:t>
            </w:r>
          </w:p>
        </w:tc>
      </w:tr>
    </w:tbl>
    <w:p w:rsidR="002D1314" w:rsidRDefault="002D1314" w:rsidP="003A1D5A">
      <w:pPr>
        <w:pStyle w:val="Corpodetexto"/>
        <w:spacing w:after="4"/>
        <w:ind w:left="-1247" w:right="197"/>
        <w:jc w:val="both"/>
        <w:rPr>
          <w:sz w:val="14"/>
          <w:szCs w:val="14"/>
        </w:rPr>
      </w:pPr>
    </w:p>
    <w:p w:rsidR="00933F9B" w:rsidRPr="00F70D72" w:rsidRDefault="00933F9B" w:rsidP="003A1D5A">
      <w:pPr>
        <w:pStyle w:val="Corpodetexto"/>
        <w:spacing w:after="4"/>
        <w:ind w:left="-1247" w:right="197"/>
        <w:jc w:val="both"/>
        <w:rPr>
          <w:b w:val="0"/>
          <w:sz w:val="14"/>
          <w:szCs w:val="14"/>
        </w:rPr>
      </w:pPr>
      <w:r w:rsidRPr="00F70D72">
        <w:rPr>
          <w:sz w:val="14"/>
          <w:szCs w:val="14"/>
        </w:rPr>
        <w:t>DECLARO ter conhecimento de que a omissão de qualquer informação ou declaração falsa no presente documento sujeitar-se-á à ação criminal pelo cometimento do crime de “falsidade ideológica” previsto no Art. 299 do Código Penal Brasileiro.</w:t>
      </w:r>
    </w:p>
    <w:p w:rsidR="00933F9B" w:rsidRPr="00F70D72" w:rsidRDefault="00933F9B" w:rsidP="003A1D5A">
      <w:pPr>
        <w:pStyle w:val="Corpodetexto"/>
        <w:spacing w:after="4"/>
        <w:ind w:left="-1247" w:right="197"/>
        <w:jc w:val="both"/>
        <w:rPr>
          <w:b w:val="0"/>
          <w:sz w:val="14"/>
          <w:szCs w:val="14"/>
        </w:rPr>
      </w:pPr>
      <w:r w:rsidRPr="00F70D72">
        <w:rPr>
          <w:sz w:val="14"/>
          <w:szCs w:val="14"/>
        </w:rPr>
        <w:t>DECLARO ter ciência que, para o exercício de atividade na qual seja necessária respectiva habilitação, deverei estar devidamente habilitado, de acordo com as legislações vigentes do Conselho Federal de Farmácia, com aptidão reconhecida pelo CRF/GO por meio da</w:t>
      </w:r>
      <w:r>
        <w:rPr>
          <w:sz w:val="14"/>
          <w:szCs w:val="14"/>
        </w:rPr>
        <w:t xml:space="preserve"> solicitação da</w:t>
      </w:r>
      <w:r w:rsidRPr="00F70D72">
        <w:rPr>
          <w:sz w:val="14"/>
          <w:szCs w:val="14"/>
        </w:rPr>
        <w:t xml:space="preserve"> emissão da AAPF.</w:t>
      </w:r>
    </w:p>
    <w:p w:rsidR="00933F9B" w:rsidRPr="00F70D72" w:rsidRDefault="00933F9B" w:rsidP="003A1D5A">
      <w:pPr>
        <w:pStyle w:val="Corpodetexto"/>
        <w:ind w:left="-1247" w:right="194"/>
        <w:jc w:val="both"/>
        <w:rPr>
          <w:b w:val="0"/>
          <w:sz w:val="14"/>
          <w:szCs w:val="14"/>
        </w:rPr>
      </w:pPr>
      <w:r w:rsidRPr="00F70D72">
        <w:rPr>
          <w:sz w:val="14"/>
          <w:szCs w:val="14"/>
        </w:rPr>
        <w:t>DECLARO ter conhecimento que deverei formalizar ao CRF/GO, o fim da atividade do presente estabelecimento, sob pena de responsabilização profissional de acordo com que dispõe a Lei Federal 3820/60 e as Resoluções do Conselho Federal de Farmácia.</w:t>
      </w:r>
    </w:p>
    <w:p w:rsidR="00933F9B" w:rsidRPr="00F70D72" w:rsidRDefault="00933F9B" w:rsidP="003A1D5A">
      <w:pPr>
        <w:spacing w:before="32"/>
        <w:ind w:left="-1247" w:right="168"/>
        <w:jc w:val="both"/>
        <w:rPr>
          <w:b/>
          <w:sz w:val="14"/>
          <w:szCs w:val="14"/>
        </w:rPr>
      </w:pPr>
      <w:r w:rsidRPr="00F70D72">
        <w:rPr>
          <w:b/>
          <w:sz w:val="14"/>
          <w:szCs w:val="14"/>
        </w:rPr>
        <w:t>Assim, nos termos da deliberação nº 576 de 28 de junho de 2021, do CRF/GO, comparecem a este ato de Cadastro de Consultório Farmacêtico, junto ao CRF/GO, os abaixo assinados:</w:t>
      </w:r>
    </w:p>
    <w:p w:rsidR="00933F9B" w:rsidRDefault="00933F9B" w:rsidP="002D1314">
      <w:pPr>
        <w:tabs>
          <w:tab w:val="left" w:pos="847"/>
        </w:tabs>
        <w:spacing w:line="237" w:lineRule="exact"/>
        <w:ind w:left="-1247" w:right="575"/>
        <w:jc w:val="right"/>
        <w:rPr>
          <w:rFonts w:ascii="Arial" w:hAnsi="Arial" w:cs="Arial"/>
          <w:b/>
          <w:noProof/>
          <w:sz w:val="18"/>
          <w:szCs w:val="18"/>
          <w:lang w:eastAsia="ar-SA"/>
        </w:rPr>
      </w:pPr>
      <w:r>
        <w:rPr>
          <w:sz w:val="17"/>
        </w:rPr>
        <w:t xml:space="preserve">Goiânia, </w: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  <w:r w:rsidRPr="00A654A2">
        <w:rPr>
          <w:rFonts w:ascii="Arial" w:eastAsia="Lucida Sans Unicode" w:hAnsi="Arial" w:cs="Arial"/>
          <w:b/>
          <w:sz w:val="18"/>
          <w:szCs w:val="18"/>
          <w:lang w:bidi="en-US"/>
        </w:rPr>
        <w:t>/</w: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  <w:r w:rsidRPr="00A654A2">
        <w:rPr>
          <w:rFonts w:ascii="Arial" w:eastAsia="Lucida Sans Unicode" w:hAnsi="Arial" w:cs="Arial"/>
          <w:b/>
          <w:sz w:val="18"/>
          <w:szCs w:val="18"/>
          <w:lang w:bidi="en-US"/>
        </w:rPr>
        <w:t>/</w: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instrText xml:space="preserve"> FORMTEXT </w:instrTex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separate"/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="00364236">
        <w:rPr>
          <w:rFonts w:ascii="Arial" w:hAnsi="Arial" w:cs="Arial"/>
          <w:b/>
          <w:noProof/>
          <w:sz w:val="18"/>
          <w:szCs w:val="18"/>
          <w:lang w:eastAsia="ar-SA"/>
        </w:rPr>
        <w:t> </w:t>
      </w:r>
      <w:r w:rsidRPr="00A654A2">
        <w:rPr>
          <w:rFonts w:ascii="Arial" w:hAnsi="Arial" w:cs="Arial"/>
          <w:b/>
          <w:noProof/>
          <w:sz w:val="18"/>
          <w:szCs w:val="18"/>
          <w:lang w:eastAsia="ar-SA"/>
        </w:rPr>
        <w:fldChar w:fldCharType="end"/>
      </w:r>
    </w:p>
    <w:p w:rsidR="00933F9B" w:rsidRDefault="00933F9B" w:rsidP="003A1D5A">
      <w:pPr>
        <w:tabs>
          <w:tab w:val="left" w:pos="847"/>
        </w:tabs>
        <w:spacing w:line="237" w:lineRule="exact"/>
        <w:ind w:left="-1247" w:right="575"/>
        <w:jc w:val="both"/>
        <w:rPr>
          <w:b/>
          <w:sz w:val="17"/>
        </w:rPr>
      </w:pPr>
    </w:p>
    <w:tbl>
      <w:tblPr>
        <w:tblW w:w="11055" w:type="dxa"/>
        <w:tblInd w:w="-1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5767"/>
      </w:tblGrid>
      <w:tr w:rsidR="00933F9B" w:rsidTr="003A1D5A">
        <w:trPr>
          <w:trHeight w:val="285"/>
        </w:trPr>
        <w:tc>
          <w:tcPr>
            <w:tcW w:w="4808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99" w:lineRule="exact"/>
              <w:ind w:left="-1"/>
              <w:rPr>
                <w:rFonts w:ascii="Comic Sans MS" w:hAnsi="Comic Sans MS"/>
                <w:b/>
                <w:sz w:val="16"/>
              </w:rPr>
            </w:pPr>
            <w:r w:rsidRPr="004E1A4B">
              <w:rPr>
                <w:rFonts w:ascii="Comic Sans MS" w:hAnsi="Comic Sans MS"/>
                <w:b/>
                <w:sz w:val="16"/>
              </w:rPr>
              <w:t>Farmacêutico (a):</w:t>
            </w:r>
            <w:r w:rsidRPr="004E1A4B">
              <w:rPr>
                <w:b/>
                <w:noProof/>
                <w:sz w:val="18"/>
                <w:szCs w:val="18"/>
              </w:rPr>
              <w:t xml:space="preserve"> </w:t>
            </w: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244" w:type="dxa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99" w:lineRule="exact"/>
              <w:rPr>
                <w:rFonts w:ascii="Comic Sans MS" w:hAnsi="Comic Sans MS"/>
                <w:b/>
                <w:sz w:val="16"/>
              </w:rPr>
            </w:pPr>
            <w:r w:rsidRPr="004E1A4B">
              <w:rPr>
                <w:rFonts w:ascii="Comic Sans MS" w:hAnsi="Comic Sans MS"/>
                <w:b/>
                <w:sz w:val="16"/>
              </w:rPr>
              <w:t>Depto. Fiscalização:</w:t>
            </w:r>
          </w:p>
        </w:tc>
      </w:tr>
      <w:tr w:rsidR="00933F9B" w:rsidTr="003A1D5A">
        <w:trPr>
          <w:trHeight w:val="208"/>
        </w:trPr>
        <w:tc>
          <w:tcPr>
            <w:tcW w:w="10052" w:type="dxa"/>
            <w:gridSpan w:val="2"/>
            <w:shd w:val="clear" w:color="auto" w:fill="auto"/>
          </w:tcPr>
          <w:p w:rsidR="00933F9B" w:rsidRPr="004E1A4B" w:rsidRDefault="00933F9B" w:rsidP="004E1A4B">
            <w:pPr>
              <w:pStyle w:val="TableParagraph"/>
              <w:spacing w:line="189" w:lineRule="exact"/>
              <w:ind w:left="-1"/>
              <w:rPr>
                <w:rFonts w:ascii="Comic Sans MS"/>
                <w:b/>
                <w:sz w:val="16"/>
              </w:rPr>
            </w:pPr>
            <w:r w:rsidRPr="004E1A4B">
              <w:rPr>
                <w:rFonts w:ascii="Comic Sans MS"/>
                <w:b/>
                <w:sz w:val="16"/>
              </w:rPr>
              <w:t>Presidente CRF/GO:</w:t>
            </w:r>
            <w:r w:rsidRPr="004E1A4B">
              <w:rPr>
                <w:b/>
                <w:noProof/>
                <w:sz w:val="18"/>
                <w:szCs w:val="18"/>
              </w:rPr>
              <w:t xml:space="preserve"> </w:t>
            </w:r>
            <w:r w:rsidRPr="004E1A4B">
              <w:rPr>
                <w:b/>
                <w:noProof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4E1A4B">
              <w:rPr>
                <w:b/>
                <w:noProof/>
                <w:sz w:val="18"/>
                <w:szCs w:val="18"/>
              </w:rPr>
              <w:instrText xml:space="preserve"> FORMTEXT </w:instrText>
            </w:r>
            <w:r w:rsidRPr="004E1A4B">
              <w:rPr>
                <w:b/>
                <w:noProof/>
                <w:sz w:val="18"/>
                <w:szCs w:val="18"/>
              </w:rPr>
            </w:r>
            <w:r w:rsidRPr="004E1A4B">
              <w:rPr>
                <w:b/>
                <w:noProof/>
                <w:sz w:val="18"/>
                <w:szCs w:val="18"/>
              </w:rPr>
              <w:fldChar w:fldCharType="separate"/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="00364236">
              <w:rPr>
                <w:b/>
                <w:noProof/>
                <w:sz w:val="18"/>
                <w:szCs w:val="18"/>
              </w:rPr>
              <w:t> </w:t>
            </w:r>
            <w:r w:rsidRPr="004E1A4B">
              <w:rPr>
                <w:b/>
                <w:noProof/>
                <w:sz w:val="18"/>
                <w:szCs w:val="18"/>
              </w:rPr>
              <w:fldChar w:fldCharType="end"/>
            </w:r>
          </w:p>
        </w:tc>
      </w:tr>
    </w:tbl>
    <w:p w:rsidR="002D1314" w:rsidRPr="002D1314" w:rsidRDefault="002D1314" w:rsidP="002D1314"/>
    <w:p w:rsidR="002C414D" w:rsidRPr="002C414D" w:rsidRDefault="00933F9B" w:rsidP="003514E7">
      <w:pPr>
        <w:jc w:val="center"/>
      </w:pPr>
      <w:r w:rsidRPr="002D1314">
        <w:t>02 vias: CRF/Farmacêutico.</w:t>
      </w:r>
    </w:p>
    <w:sectPr w:rsidR="002C414D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E5" w:rsidRDefault="00377AE5" w:rsidP="004E7E6A">
      <w:r>
        <w:separator/>
      </w:r>
    </w:p>
  </w:endnote>
  <w:endnote w:type="continuationSeparator" w:id="0">
    <w:p w:rsidR="00377AE5" w:rsidRDefault="00377AE5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364236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E5" w:rsidRDefault="00377AE5" w:rsidP="004E7E6A">
      <w:r>
        <w:separator/>
      </w:r>
    </w:p>
  </w:footnote>
  <w:footnote w:type="continuationSeparator" w:id="0">
    <w:p w:rsidR="00377AE5" w:rsidRDefault="00377AE5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364236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6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q/wSyStOg+MvxpPmiPTZxqnq9k5Aiq7zhg4jFFhUKMagmVE6DSRFA4AZpiIJUpPCJzAMlN77UGm4anMNntAnQw==" w:salt="B0ySxade7lAfApGE4UYnEw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191B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B6DC4"/>
    <w:rsid w:val="002C414D"/>
    <w:rsid w:val="002D1314"/>
    <w:rsid w:val="002D2204"/>
    <w:rsid w:val="002D371C"/>
    <w:rsid w:val="002D3D66"/>
    <w:rsid w:val="002E77DF"/>
    <w:rsid w:val="003174F0"/>
    <w:rsid w:val="00326146"/>
    <w:rsid w:val="003514E7"/>
    <w:rsid w:val="00362EA4"/>
    <w:rsid w:val="00364236"/>
    <w:rsid w:val="00370635"/>
    <w:rsid w:val="00371633"/>
    <w:rsid w:val="00377AE5"/>
    <w:rsid w:val="003879FF"/>
    <w:rsid w:val="003A1D5A"/>
    <w:rsid w:val="003B326C"/>
    <w:rsid w:val="003C4362"/>
    <w:rsid w:val="0040062F"/>
    <w:rsid w:val="00400D0B"/>
    <w:rsid w:val="00406045"/>
    <w:rsid w:val="00406C46"/>
    <w:rsid w:val="00407B71"/>
    <w:rsid w:val="004315A2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1A4B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3231A"/>
    <w:rsid w:val="00933F9B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F0C6F"/>
    <w:rsid w:val="00C16148"/>
    <w:rsid w:val="00C2067A"/>
    <w:rsid w:val="00C23E36"/>
    <w:rsid w:val="00C33ECC"/>
    <w:rsid w:val="00C34696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236A0"/>
    <w:rsid w:val="00D25A74"/>
    <w:rsid w:val="00D426FE"/>
    <w:rsid w:val="00D64B7D"/>
    <w:rsid w:val="00D81A1D"/>
    <w:rsid w:val="00D93E74"/>
    <w:rsid w:val="00D95DB3"/>
    <w:rsid w:val="00DA0567"/>
    <w:rsid w:val="00DA5B60"/>
    <w:rsid w:val="00DB5CEC"/>
    <w:rsid w:val="00DC6226"/>
    <w:rsid w:val="00DD5880"/>
    <w:rsid w:val="00E0322F"/>
    <w:rsid w:val="00E13F00"/>
    <w:rsid w:val="00E406AE"/>
    <w:rsid w:val="00E43E61"/>
    <w:rsid w:val="00E46A37"/>
    <w:rsid w:val="00E53B69"/>
    <w:rsid w:val="00E83F39"/>
    <w:rsid w:val="00E930CA"/>
    <w:rsid w:val="00ED6C93"/>
    <w:rsid w:val="00EE2409"/>
    <w:rsid w:val="00EE6C70"/>
    <w:rsid w:val="00EF7B85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2B1E8F79-AED7-4551-8A38-79295B8A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33F9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21">
    <w:name w:val="Título 21"/>
    <w:basedOn w:val="Normal"/>
    <w:uiPriority w:val="1"/>
    <w:qFormat/>
    <w:rsid w:val="00933F9B"/>
    <w:pPr>
      <w:widowControl w:val="0"/>
      <w:autoSpaceDE w:val="0"/>
      <w:autoSpaceDN w:val="0"/>
      <w:ind w:left="102"/>
      <w:outlineLvl w:val="2"/>
    </w:pPr>
    <w:rPr>
      <w:rFonts w:ascii="Arial" w:eastAsia="Arial" w:hAnsi="Arial" w:cs="Arial"/>
      <w:b/>
      <w:bCs/>
      <w:sz w:val="17"/>
      <w:szCs w:val="17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933F9B"/>
    <w:pPr>
      <w:widowControl w:val="0"/>
      <w:autoSpaceDE w:val="0"/>
      <w:autoSpaceDN w:val="0"/>
      <w:ind w:left="102"/>
      <w:outlineLvl w:val="3"/>
    </w:pPr>
    <w:rPr>
      <w:rFonts w:ascii="Comic Sans MS" w:eastAsia="Comic Sans MS" w:hAnsi="Comic Sans MS" w:cs="Comic Sans MS"/>
      <w:sz w:val="17"/>
      <w:szCs w:val="17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933F9B"/>
    <w:pPr>
      <w:widowControl w:val="0"/>
      <w:autoSpaceDE w:val="0"/>
      <w:autoSpaceDN w:val="0"/>
      <w:spacing w:line="191" w:lineRule="exact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933F9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7C4E-9947-4C47-9E7A-A9233090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